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67" w:rsidRPr="00095584" w:rsidRDefault="009B3667" w:rsidP="009B366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-861695</wp:posOffset>
            </wp:positionV>
            <wp:extent cx="586105" cy="654050"/>
            <wp:effectExtent l="19050" t="0" r="4445" b="0"/>
            <wp:wrapSquare wrapText="left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9558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9B3667" w:rsidRPr="00095584" w:rsidRDefault="009B3667" w:rsidP="009B36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9B3667" w:rsidRPr="00095584" w:rsidRDefault="009B3667" w:rsidP="009B366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sz w:val="24"/>
          <w:szCs w:val="24"/>
          <w:lang w:eastAsia="pt-BR"/>
        </w:rPr>
        <w:t xml:space="preserve">CNPJ – 16.450.033/0001-73 </w:t>
      </w: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9B3667" w:rsidRPr="00095584" w:rsidRDefault="009B3667" w:rsidP="009B366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9B3667" w:rsidRPr="00095584" w:rsidRDefault="009B3667" w:rsidP="009B3667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                        </w:t>
      </w:r>
    </w:p>
    <w:p w:rsidR="009B3667" w:rsidRPr="00B77847" w:rsidRDefault="009B3667" w:rsidP="009B3667">
      <w:pPr>
        <w:jc w:val="both"/>
        <w:rPr>
          <w:rFonts w:ascii="Arial" w:hAnsi="Arial" w:cs="Arial"/>
          <w:b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          </w:t>
      </w:r>
      <w:r w:rsidR="00F63978">
        <w:rPr>
          <w:rFonts w:ascii="Arial" w:hAnsi="Arial" w:cs="Arial"/>
          <w:sz w:val="24"/>
          <w:szCs w:val="24"/>
        </w:rPr>
        <w:t xml:space="preserve">            </w:t>
      </w:r>
      <w:r w:rsidR="000C5DB7">
        <w:rPr>
          <w:rFonts w:ascii="Arial" w:hAnsi="Arial" w:cs="Arial"/>
          <w:b/>
          <w:sz w:val="24"/>
          <w:szCs w:val="24"/>
        </w:rPr>
        <w:t>Projeto de Lei nº. 18</w:t>
      </w:r>
      <w:r w:rsidR="002B59FE">
        <w:rPr>
          <w:rFonts w:ascii="Arial" w:hAnsi="Arial" w:cs="Arial"/>
          <w:b/>
          <w:sz w:val="24"/>
          <w:szCs w:val="24"/>
        </w:rPr>
        <w:t>9</w:t>
      </w:r>
      <w:r w:rsidR="00372174">
        <w:rPr>
          <w:rFonts w:ascii="Arial" w:hAnsi="Arial" w:cs="Arial"/>
          <w:b/>
          <w:sz w:val="24"/>
          <w:szCs w:val="24"/>
        </w:rPr>
        <w:t xml:space="preserve"> de 15 de Setembr</w:t>
      </w:r>
      <w:r w:rsidRPr="00B77847">
        <w:rPr>
          <w:rFonts w:ascii="Arial" w:hAnsi="Arial" w:cs="Arial"/>
          <w:b/>
          <w:sz w:val="24"/>
          <w:szCs w:val="24"/>
        </w:rPr>
        <w:t xml:space="preserve">o de 2023. </w:t>
      </w:r>
    </w:p>
    <w:p w:rsidR="00477AC7" w:rsidRPr="00C61CD7" w:rsidRDefault="00477AC7" w:rsidP="00477AC7">
      <w:pPr>
        <w:jc w:val="both"/>
        <w:rPr>
          <w:rFonts w:ascii="Arial" w:hAnsi="Arial" w:cs="Arial"/>
          <w:sz w:val="24"/>
          <w:szCs w:val="24"/>
        </w:rPr>
      </w:pPr>
    </w:p>
    <w:p w:rsidR="00477AC7" w:rsidRPr="00C61CD7" w:rsidRDefault="00477AC7" w:rsidP="005C0035">
      <w:pPr>
        <w:jc w:val="both"/>
        <w:rPr>
          <w:rFonts w:ascii="Arial" w:hAnsi="Arial" w:cs="Arial"/>
          <w:sz w:val="24"/>
          <w:szCs w:val="24"/>
        </w:rPr>
      </w:pPr>
      <w:r w:rsidRPr="00C61CD7">
        <w:rPr>
          <w:rFonts w:ascii="Arial" w:hAnsi="Arial" w:cs="Arial"/>
          <w:sz w:val="24"/>
          <w:szCs w:val="24"/>
        </w:rPr>
        <w:t xml:space="preserve">A CÂMARA MUNICIPAL DE VEREADORES DE UMBURANAS, ESTADO DA BAHIA, no uso das suas atribuições legais que lhes confere a Lei Orgânica Municipal de Umburanas e seu respectivo Regimento Interno, FAZ SABER, que a Câmara Municipal aprovou e eu sanciono a seguinte Lei: </w:t>
      </w:r>
    </w:p>
    <w:p w:rsidR="00284CFD" w:rsidRPr="00095584" w:rsidRDefault="005C0035" w:rsidP="005C0035">
      <w:pPr>
        <w:jc w:val="both"/>
        <w:rPr>
          <w:rFonts w:ascii="Arial" w:hAnsi="Arial" w:cs="Arial"/>
          <w:b/>
          <w:sz w:val="24"/>
          <w:szCs w:val="24"/>
        </w:rPr>
      </w:pPr>
      <w:r w:rsidRPr="00095584">
        <w:rPr>
          <w:rFonts w:ascii="Arial" w:hAnsi="Arial" w:cs="Arial"/>
          <w:b/>
          <w:sz w:val="24"/>
          <w:szCs w:val="24"/>
        </w:rPr>
        <w:t xml:space="preserve">     </w:t>
      </w:r>
      <w:r w:rsidR="00F63978" w:rsidRPr="00095584">
        <w:rPr>
          <w:rFonts w:ascii="Arial" w:hAnsi="Arial" w:cs="Arial"/>
          <w:b/>
          <w:sz w:val="24"/>
          <w:szCs w:val="24"/>
        </w:rPr>
        <w:t>“Institui a Cultura Evangélica como Patrimônio Imaterial e Cultural no Município de Umburanas Bahia e inclui sua celebração no calendário oficial do município”.</w:t>
      </w:r>
    </w:p>
    <w:p w:rsidR="005C0035" w:rsidRPr="00FB1920" w:rsidRDefault="005C0035">
      <w:pPr>
        <w:rPr>
          <w:rFonts w:ascii="Arial" w:hAnsi="Arial" w:cs="Arial"/>
          <w:sz w:val="24"/>
          <w:szCs w:val="24"/>
        </w:rPr>
      </w:pPr>
    </w:p>
    <w:p w:rsidR="005C0035" w:rsidRPr="00095584" w:rsidRDefault="005C0035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Art. 1º A Cultura evangélica passa a ser reconhecida como patrimônio imaterial e cultural do município de Umburanas a Cultura Evangélica, como referência de identificação, ação e memória do respectivo grupo que integra a sociedade municipal, abarcando: </w:t>
      </w:r>
    </w:p>
    <w:p w:rsidR="005C0035" w:rsidRPr="00095584" w:rsidRDefault="005C0035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I - a forma de expressão cultural; </w:t>
      </w:r>
    </w:p>
    <w:p w:rsidR="005C0035" w:rsidRPr="00095584" w:rsidRDefault="005C0035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II - os modos de criar, fazer e viver, conviver; ver, ler, ouvir, ensinar e seguir; </w:t>
      </w:r>
    </w:p>
    <w:p w:rsidR="005C0035" w:rsidRPr="00095584" w:rsidRDefault="005C0035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>III - as criações e expressões artísticas ligadas ao grupo social evangélico;</w:t>
      </w:r>
    </w:p>
    <w:p w:rsidR="005C0035" w:rsidRPr="00095584" w:rsidRDefault="005C0035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 IV - os conjuntos urbanos e prédios de valor histórico, fachadas e Arquiteturas. </w:t>
      </w:r>
    </w:p>
    <w:p w:rsidR="005C0035" w:rsidRPr="00095584" w:rsidRDefault="005C0035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>§ 1º O Poder Público Municipal, com a colaboração da sociedade, poderá promover e proteger o patrimônio cultural evangélico, por meio de ações, inventários, registros, vigilância, tombamento e desapropriação, quando necessário, e de outras formas de acautelamento e preservação.</w:t>
      </w:r>
    </w:p>
    <w:p w:rsidR="00095584" w:rsidRPr="00095584" w:rsidRDefault="00095584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§ 2º O Poder Público Municipal poderá estabelecer incentivos à produção e o conhecimento de bens e valores da cultura evangélica. </w:t>
      </w:r>
    </w:p>
    <w:p w:rsidR="00095584" w:rsidRPr="00095584" w:rsidRDefault="00095584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>Art. 2º Em razão do aniversário da Reforma Protestante de 1517</w:t>
      </w:r>
      <w:r w:rsidR="00173741" w:rsidRPr="00095584">
        <w:rPr>
          <w:rFonts w:ascii="Arial" w:hAnsi="Arial" w:cs="Arial"/>
          <w:sz w:val="24"/>
          <w:szCs w:val="24"/>
        </w:rPr>
        <w:t xml:space="preserve"> fica</w:t>
      </w:r>
      <w:r w:rsidRPr="00095584">
        <w:rPr>
          <w:rFonts w:ascii="Arial" w:hAnsi="Arial" w:cs="Arial"/>
          <w:sz w:val="24"/>
          <w:szCs w:val="24"/>
        </w:rPr>
        <w:t xml:space="preserve"> estabelecido dia 31 de outubro como dia da Cultura Evangélica no município de Umburanas, passando referida data a integrar o calendário oficial do Município. </w:t>
      </w:r>
    </w:p>
    <w:p w:rsidR="00372174" w:rsidRDefault="00095584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§ 1º A celebração da cultura evangélica ocorrerá entre os dias 20 de outubro e 10 de novembro anual, podendo ser subsidiada direta ou indiretamente pelo </w:t>
      </w:r>
    </w:p>
    <w:p w:rsidR="00372174" w:rsidRPr="00095584" w:rsidRDefault="00372174" w:rsidP="0037217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72174">
        <w:rPr>
          <w:rFonts w:ascii="Arial" w:eastAsia="Times New Roman" w:hAnsi="Arial" w:cs="Arial"/>
          <w:color w:val="000000"/>
          <w:lang w:eastAsia="pt-BR"/>
        </w:rPr>
        <w:t>Avenida Severino Ribeiro Granja S/n – Centro - Umburanas / Bahia</w:t>
      </w:r>
      <w:r w:rsidRPr="0009558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372174" w:rsidRPr="00095584" w:rsidRDefault="00372174" w:rsidP="00372174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lastRenderedPageBreak/>
        <w:t xml:space="preserve">                        </w:t>
      </w:r>
    </w:p>
    <w:p w:rsidR="00372174" w:rsidRDefault="00372174" w:rsidP="005C0035">
      <w:pPr>
        <w:jc w:val="both"/>
        <w:rPr>
          <w:rFonts w:ascii="Arial" w:hAnsi="Arial" w:cs="Arial"/>
          <w:sz w:val="24"/>
          <w:szCs w:val="24"/>
        </w:rPr>
      </w:pPr>
    </w:p>
    <w:p w:rsidR="00095584" w:rsidRPr="00095584" w:rsidRDefault="00095584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poder público como forma de expressão artística do bem jurídico imaterial protegido por essa lei. </w:t>
      </w:r>
    </w:p>
    <w:p w:rsidR="00095584" w:rsidRDefault="00095584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>§ 2º O Conselho de Pastores do Município de Umburanas formado por membros da comunidade evangélica, poderá em parceria com o poder público municipal desenvolver ações, afim de que sejam organizadas e executadas as comemorações</w:t>
      </w:r>
      <w:r w:rsidR="006B4E11">
        <w:rPr>
          <w:rFonts w:ascii="Arial" w:hAnsi="Arial" w:cs="Arial"/>
          <w:sz w:val="24"/>
          <w:szCs w:val="24"/>
        </w:rPr>
        <w:t xml:space="preserve"> do Dia da Cultura </w:t>
      </w:r>
      <w:r w:rsidR="00372174">
        <w:rPr>
          <w:rFonts w:ascii="Arial" w:hAnsi="Arial" w:cs="Arial"/>
          <w:sz w:val="24"/>
          <w:szCs w:val="24"/>
        </w:rPr>
        <w:t xml:space="preserve">Evangélica, </w:t>
      </w:r>
      <w:r w:rsidR="006B4E11">
        <w:rPr>
          <w:rFonts w:ascii="Arial" w:hAnsi="Arial" w:cs="Arial"/>
          <w:sz w:val="24"/>
          <w:szCs w:val="24"/>
        </w:rPr>
        <w:t>o</w:t>
      </w:r>
      <w:r w:rsidRPr="00095584">
        <w:rPr>
          <w:rFonts w:ascii="Arial" w:hAnsi="Arial" w:cs="Arial"/>
          <w:sz w:val="24"/>
          <w:szCs w:val="24"/>
        </w:rPr>
        <w:t>nde nos espaços públicos poderão ser apresentadas oficinas, como por exemplo: literatura, moda,</w:t>
      </w:r>
      <w:r w:rsidR="006B4E11">
        <w:rPr>
          <w:rFonts w:ascii="Arial" w:hAnsi="Arial" w:cs="Arial"/>
          <w:sz w:val="24"/>
          <w:szCs w:val="24"/>
        </w:rPr>
        <w:t xml:space="preserve"> dança teatro e evangelizações, </w:t>
      </w:r>
      <w:r w:rsidRPr="00095584">
        <w:rPr>
          <w:rFonts w:ascii="Arial" w:hAnsi="Arial" w:cs="Arial"/>
          <w:sz w:val="24"/>
          <w:szCs w:val="24"/>
        </w:rPr>
        <w:t xml:space="preserve">Palestras, feiras de livros evangélicos e apresentações culturais. </w:t>
      </w:r>
    </w:p>
    <w:p w:rsidR="00896A89" w:rsidRDefault="00896A89" w:rsidP="005C0035">
      <w:pPr>
        <w:jc w:val="both"/>
        <w:rPr>
          <w:rFonts w:ascii="Arial" w:hAnsi="Arial" w:cs="Arial"/>
          <w:sz w:val="24"/>
          <w:szCs w:val="24"/>
        </w:rPr>
      </w:pPr>
    </w:p>
    <w:p w:rsidR="00095584" w:rsidRPr="00095584" w:rsidRDefault="00095584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 xml:space="preserve">Art. 3º As despesas decorrentes da presente resolução correrão por conta de verba própria constante no orçamento vigente. </w:t>
      </w:r>
    </w:p>
    <w:p w:rsidR="00896A89" w:rsidRDefault="00896A89" w:rsidP="005C0035">
      <w:pPr>
        <w:jc w:val="both"/>
        <w:rPr>
          <w:rFonts w:ascii="Arial" w:hAnsi="Arial" w:cs="Arial"/>
          <w:sz w:val="24"/>
          <w:szCs w:val="24"/>
        </w:rPr>
      </w:pPr>
    </w:p>
    <w:p w:rsidR="005C0035" w:rsidRDefault="00095584" w:rsidP="005C0035">
      <w:pPr>
        <w:jc w:val="both"/>
        <w:rPr>
          <w:rFonts w:ascii="Arial" w:hAnsi="Arial" w:cs="Arial"/>
          <w:sz w:val="24"/>
          <w:szCs w:val="24"/>
        </w:rPr>
      </w:pPr>
      <w:r w:rsidRPr="00095584">
        <w:rPr>
          <w:rFonts w:ascii="Arial" w:hAnsi="Arial" w:cs="Arial"/>
          <w:sz w:val="24"/>
          <w:szCs w:val="24"/>
        </w:rPr>
        <w:t>Art. 4º Esta Lei entra em vigor na data de sua publicação, revogadas as disposições em sentido contrario.</w:t>
      </w:r>
    </w:p>
    <w:p w:rsidR="003C25B9" w:rsidRDefault="003C25B9" w:rsidP="003C25B9">
      <w:pPr>
        <w:spacing w:after="0" w:line="240" w:lineRule="auto"/>
        <w:textAlignment w:val="baseline"/>
        <w:rPr>
          <w:rFonts w:ascii="Cambria" w:eastAsia="Times New Roman" w:hAnsi="Cambria" w:cs="Segoe UI"/>
          <w:sz w:val="24"/>
          <w:szCs w:val="24"/>
          <w:lang w:eastAsia="pt-BR"/>
        </w:rPr>
      </w:pPr>
    </w:p>
    <w:p w:rsidR="003C25B9" w:rsidRPr="003C25B9" w:rsidRDefault="003C25B9" w:rsidP="003C25B9">
      <w:pPr>
        <w:spacing w:after="0" w:line="240" w:lineRule="auto"/>
        <w:textAlignment w:val="baseline"/>
        <w:rPr>
          <w:rFonts w:ascii="Arial" w:eastAsia="Times New Roman" w:hAnsi="Arial" w:cs="Arial"/>
          <w:sz w:val="17"/>
          <w:szCs w:val="17"/>
          <w:lang w:eastAsia="pt-BR"/>
        </w:rPr>
      </w:pPr>
      <w:r w:rsidRPr="003C25B9">
        <w:rPr>
          <w:rFonts w:ascii="Arial" w:eastAsia="Times New Roman" w:hAnsi="Arial" w:cs="Arial"/>
          <w:sz w:val="24"/>
          <w:szCs w:val="24"/>
          <w:lang w:eastAsia="pt-BR"/>
        </w:rPr>
        <w:t>Registre-se, Publique-se e Cumpra-se. </w:t>
      </w:r>
    </w:p>
    <w:p w:rsidR="003C25B9" w:rsidRPr="003C25B9" w:rsidRDefault="003C25B9" w:rsidP="003C25B9">
      <w:pPr>
        <w:spacing w:after="0" w:line="240" w:lineRule="auto"/>
        <w:textAlignment w:val="baseline"/>
        <w:rPr>
          <w:rFonts w:ascii="Arial" w:eastAsia="Times New Roman" w:hAnsi="Arial" w:cs="Arial"/>
          <w:sz w:val="17"/>
          <w:szCs w:val="17"/>
          <w:lang w:eastAsia="pt-BR"/>
        </w:rPr>
      </w:pPr>
      <w:r w:rsidRPr="003C25B9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3C25B9" w:rsidRPr="003C25B9" w:rsidRDefault="003C25B9" w:rsidP="003C25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="003C25B9" w:rsidRPr="003C25B9" w:rsidRDefault="003C25B9" w:rsidP="003C25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="003C25B9" w:rsidRPr="003C25B9" w:rsidRDefault="00173741" w:rsidP="003C25B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7"/>
          <w:szCs w:val="17"/>
        </w:rPr>
      </w:pPr>
      <w:r>
        <w:rPr>
          <w:rStyle w:val="normaltextrun"/>
          <w:rFonts w:ascii="Arial" w:hAnsi="Arial" w:cs="Arial"/>
        </w:rPr>
        <w:t xml:space="preserve">           </w:t>
      </w:r>
      <w:r w:rsidR="003C25B9" w:rsidRPr="003C25B9">
        <w:rPr>
          <w:rStyle w:val="normaltextrun"/>
          <w:rFonts w:ascii="Arial" w:hAnsi="Arial" w:cs="Arial"/>
        </w:rPr>
        <w:t xml:space="preserve">Plenário da Câmara Municipal, em </w:t>
      </w:r>
      <w:r w:rsidR="00372174">
        <w:rPr>
          <w:rStyle w:val="normaltextrun"/>
          <w:rFonts w:ascii="Arial" w:hAnsi="Arial" w:cs="Arial"/>
        </w:rPr>
        <w:t>15 de setembr</w:t>
      </w:r>
      <w:r w:rsidR="003C25B9" w:rsidRPr="003C25B9">
        <w:rPr>
          <w:rStyle w:val="normaltextrun"/>
          <w:rFonts w:ascii="Arial" w:hAnsi="Arial" w:cs="Arial"/>
        </w:rPr>
        <w:t>o de 2023.</w:t>
      </w:r>
      <w:r w:rsidR="003C25B9" w:rsidRPr="003C25B9">
        <w:rPr>
          <w:rStyle w:val="eop"/>
          <w:rFonts w:ascii="Arial" w:eastAsia="Batang" w:hAnsi="Arial" w:cs="Arial"/>
        </w:rPr>
        <w:t> </w:t>
      </w:r>
    </w:p>
    <w:p w:rsidR="003C25B9" w:rsidRDefault="003C25B9" w:rsidP="003C25B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Batang" w:hAnsi="Arial" w:cs="Arial"/>
        </w:rPr>
      </w:pPr>
      <w:r w:rsidRPr="003C25B9">
        <w:rPr>
          <w:rStyle w:val="eop"/>
          <w:rFonts w:ascii="Arial" w:eastAsia="Batang" w:hAnsi="Arial" w:cs="Arial"/>
        </w:rPr>
        <w:t> </w:t>
      </w:r>
    </w:p>
    <w:p w:rsidR="003C25B9" w:rsidRPr="003C25B9" w:rsidRDefault="003C25B9" w:rsidP="003C25B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Batang" w:hAnsi="Arial" w:cs="Arial"/>
        </w:rPr>
      </w:pPr>
    </w:p>
    <w:p w:rsidR="003C25B9" w:rsidRPr="003C25B9" w:rsidRDefault="003C25B9" w:rsidP="003C25B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Batang" w:hAnsi="Arial" w:cs="Arial"/>
        </w:rPr>
      </w:pPr>
    </w:p>
    <w:p w:rsidR="003C25B9" w:rsidRDefault="003C25B9" w:rsidP="003C25B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</w:rPr>
      </w:pPr>
    </w:p>
    <w:p w:rsidR="003C25B9" w:rsidRDefault="003C25B9" w:rsidP="003C25B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:rsidR="003C25B9" w:rsidRDefault="003C25B9" w:rsidP="003C25B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Cs/>
        </w:rPr>
      </w:pPr>
      <w:r>
        <w:rPr>
          <w:rStyle w:val="normaltextrun"/>
          <w:rFonts w:ascii="Arial" w:hAnsi="Arial" w:cs="Arial"/>
          <w:bCs/>
        </w:rPr>
        <w:t>Sostenis Almeida Barbosa</w:t>
      </w:r>
    </w:p>
    <w:p w:rsidR="003C25B9" w:rsidRPr="003C25B9" w:rsidRDefault="003C25B9" w:rsidP="003C25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bCs/>
        </w:rPr>
        <w:t>Presidente</w:t>
      </w:r>
    </w:p>
    <w:p w:rsidR="003C25B9" w:rsidRPr="003C25B9" w:rsidRDefault="003C25B9" w:rsidP="003C25B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Default="003C25B9" w:rsidP="003C25B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3C25B9" w:rsidRPr="00444046" w:rsidRDefault="00372174" w:rsidP="003721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r w:rsidR="00895E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C25B9"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sectPr w:rsidR="003C25B9" w:rsidRPr="00444046" w:rsidSect="00284CFD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882" w:rsidRDefault="004D5882" w:rsidP="00896A89">
      <w:pPr>
        <w:spacing w:after="0" w:line="240" w:lineRule="auto"/>
      </w:pPr>
      <w:r>
        <w:separator/>
      </w:r>
    </w:p>
  </w:endnote>
  <w:endnote w:type="continuationSeparator" w:id="0">
    <w:p w:rsidR="004D5882" w:rsidRDefault="004D5882" w:rsidP="00896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7778704"/>
      <w:docPartObj>
        <w:docPartGallery w:val="Page Numbers (Bottom of Page)"/>
        <w:docPartUnique/>
      </w:docPartObj>
    </w:sdtPr>
    <w:sdtContent>
      <w:p w:rsidR="00896A89" w:rsidRDefault="00985937">
        <w:pPr>
          <w:pStyle w:val="Rodap"/>
          <w:jc w:val="right"/>
        </w:pPr>
        <w:fldSimple w:instr=" PAGE   \* MERGEFORMAT ">
          <w:r w:rsidR="00895E83">
            <w:rPr>
              <w:noProof/>
            </w:rPr>
            <w:t>2</w:t>
          </w:r>
        </w:fldSimple>
      </w:p>
    </w:sdtContent>
  </w:sdt>
  <w:p w:rsidR="00896A89" w:rsidRDefault="00896A8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882" w:rsidRDefault="004D5882" w:rsidP="00896A89">
      <w:pPr>
        <w:spacing w:after="0" w:line="240" w:lineRule="auto"/>
      </w:pPr>
      <w:r>
        <w:separator/>
      </w:r>
    </w:p>
  </w:footnote>
  <w:footnote w:type="continuationSeparator" w:id="0">
    <w:p w:rsidR="004D5882" w:rsidRDefault="004D5882" w:rsidP="00896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67"/>
    <w:rsid w:val="000167CE"/>
    <w:rsid w:val="00095584"/>
    <w:rsid w:val="000968D2"/>
    <w:rsid w:val="000C5DB7"/>
    <w:rsid w:val="00173741"/>
    <w:rsid w:val="00227CAB"/>
    <w:rsid w:val="00284CFD"/>
    <w:rsid w:val="002A35A2"/>
    <w:rsid w:val="002B59FE"/>
    <w:rsid w:val="002C77C8"/>
    <w:rsid w:val="0031703F"/>
    <w:rsid w:val="00372174"/>
    <w:rsid w:val="00392754"/>
    <w:rsid w:val="003C25B9"/>
    <w:rsid w:val="00477AC7"/>
    <w:rsid w:val="004D5882"/>
    <w:rsid w:val="005C0035"/>
    <w:rsid w:val="006B4E11"/>
    <w:rsid w:val="00737896"/>
    <w:rsid w:val="00750B5E"/>
    <w:rsid w:val="007851AC"/>
    <w:rsid w:val="007A0BD3"/>
    <w:rsid w:val="00895E83"/>
    <w:rsid w:val="00896A89"/>
    <w:rsid w:val="0092367D"/>
    <w:rsid w:val="00985937"/>
    <w:rsid w:val="009B3667"/>
    <w:rsid w:val="00B77847"/>
    <w:rsid w:val="00C61CD7"/>
    <w:rsid w:val="00D6436D"/>
    <w:rsid w:val="00EA5CDE"/>
    <w:rsid w:val="00F63978"/>
    <w:rsid w:val="00FB1920"/>
    <w:rsid w:val="00FD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67"/>
    <w:rPr>
      <w:rFonts w:ascii="Calibri" w:eastAsia="Batang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96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96A89"/>
    <w:rPr>
      <w:rFonts w:ascii="Calibri" w:eastAsia="Batang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96A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6A89"/>
    <w:rPr>
      <w:rFonts w:ascii="Calibri" w:eastAsia="Batang" w:hAnsi="Calibri" w:cs="Times New Roman"/>
    </w:rPr>
  </w:style>
  <w:style w:type="character" w:customStyle="1" w:styleId="normaltextrun">
    <w:name w:val="normaltextrun"/>
    <w:basedOn w:val="Fontepargpadro"/>
    <w:rsid w:val="003C25B9"/>
  </w:style>
  <w:style w:type="character" w:customStyle="1" w:styleId="eop">
    <w:name w:val="eop"/>
    <w:basedOn w:val="Fontepargpadro"/>
    <w:rsid w:val="003C25B9"/>
  </w:style>
  <w:style w:type="paragraph" w:customStyle="1" w:styleId="paragraph">
    <w:name w:val="paragraph"/>
    <w:basedOn w:val="Normal"/>
    <w:rsid w:val="003C2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22</cp:revision>
  <cp:lastPrinted>2023-09-11T17:06:00Z</cp:lastPrinted>
  <dcterms:created xsi:type="dcterms:W3CDTF">2023-08-07T12:38:00Z</dcterms:created>
  <dcterms:modified xsi:type="dcterms:W3CDTF">2023-09-11T17:07:00Z</dcterms:modified>
</cp:coreProperties>
</file>